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450" w:tblpY="-78"/>
        <w:tblW w:w="10080" w:type="dxa"/>
        <w:tblBorders>
          <w:top w:val="nil"/>
          <w:left w:val="nil"/>
          <w:right w:val="nil"/>
        </w:tblBorders>
        <w:tblLayout w:type="fixed"/>
        <w:tblLook w:val="0000" w:firstRow="0" w:lastRow="0" w:firstColumn="0" w:lastColumn="0" w:noHBand="0" w:noVBand="0"/>
      </w:tblPr>
      <w:tblGrid>
        <w:gridCol w:w="10080"/>
      </w:tblGrid>
      <w:tr w:rsidR="009E6A8E" w14:paraId="4CA7B3DA" w14:textId="77777777" w:rsidTr="009767EB">
        <w:trPr>
          <w:trHeight w:val="555"/>
        </w:trPr>
        <w:tc>
          <w:tcPr>
            <w:tcW w:w="10080" w:type="dxa"/>
            <w:shd w:val="clear" w:color="auto" w:fill="FFFFFF"/>
            <w:tcMar>
              <w:top w:w="20" w:type="nil"/>
              <w:left w:w="20" w:type="nil"/>
              <w:bottom w:w="20" w:type="nil"/>
              <w:right w:w="20" w:type="nil"/>
            </w:tcMar>
            <w:vAlign w:val="center"/>
          </w:tcPr>
          <w:p w14:paraId="20BEA409" w14:textId="77777777" w:rsidR="009E6A8E" w:rsidRDefault="009E6A8E" w:rsidP="009E6A8E">
            <w:pPr>
              <w:widowControl w:val="0"/>
              <w:autoSpaceDE w:val="0"/>
              <w:autoSpaceDN w:val="0"/>
              <w:adjustRightInd w:val="0"/>
              <w:spacing w:after="240"/>
              <w:rPr>
                <w:rFonts w:ascii="Times" w:hAnsi="Times" w:cs="Times"/>
              </w:rPr>
            </w:pPr>
            <w:r>
              <w:rPr>
                <w:rFonts w:ascii="Times" w:hAnsi="Times" w:cs="Times"/>
                <w:sz w:val="32"/>
                <w:szCs w:val="32"/>
              </w:rPr>
              <w:t xml:space="preserve">Contributed by: Jeff </w:t>
            </w:r>
            <w:proofErr w:type="spellStart"/>
            <w:r>
              <w:rPr>
                <w:rFonts w:ascii="Times" w:hAnsi="Times" w:cs="Times"/>
                <w:sz w:val="32"/>
                <w:szCs w:val="32"/>
              </w:rPr>
              <w:t>Schinske</w:t>
            </w:r>
            <w:proofErr w:type="spellEnd"/>
            <w:r>
              <w:rPr>
                <w:rFonts w:ascii="Times" w:hAnsi="Times" w:cs="Times"/>
                <w:sz w:val="32"/>
                <w:szCs w:val="32"/>
              </w:rPr>
              <w:t xml:space="preserve">, </w:t>
            </w:r>
            <w:proofErr w:type="spellStart"/>
            <w:r>
              <w:rPr>
                <w:rFonts w:ascii="Times" w:hAnsi="Times" w:cs="Times"/>
                <w:sz w:val="32"/>
                <w:szCs w:val="32"/>
              </w:rPr>
              <w:t>DeAnza</w:t>
            </w:r>
            <w:proofErr w:type="spellEnd"/>
            <w:r>
              <w:rPr>
                <w:rFonts w:ascii="Times" w:hAnsi="Times" w:cs="Times"/>
                <w:sz w:val="32"/>
                <w:szCs w:val="32"/>
              </w:rPr>
              <w:t xml:space="preserve"> College </w:t>
            </w:r>
          </w:p>
        </w:tc>
      </w:tr>
    </w:tbl>
    <w:p w14:paraId="0264742F" w14:textId="73224E21" w:rsidR="00B80DAF" w:rsidRPr="00B80DAF" w:rsidRDefault="00B80DAF" w:rsidP="00B80DAF">
      <w:pPr>
        <w:widowControl w:val="0"/>
        <w:autoSpaceDE w:val="0"/>
        <w:autoSpaceDN w:val="0"/>
        <w:adjustRightInd w:val="0"/>
        <w:spacing w:after="240"/>
        <w:jc w:val="center"/>
        <w:rPr>
          <w:rFonts w:ascii="Times" w:hAnsi="Times" w:cs="Times"/>
          <w:color w:val="0070C0"/>
          <w:sz w:val="96"/>
          <w:szCs w:val="38"/>
        </w:rPr>
      </w:pPr>
      <w:r w:rsidRPr="00B80DAF">
        <w:rPr>
          <w:rFonts w:ascii="Times" w:hAnsi="Times" w:cs="Times"/>
          <w:color w:val="0070C0"/>
          <w:sz w:val="96"/>
          <w:szCs w:val="38"/>
        </w:rPr>
        <w:t xml:space="preserve">Scientist Spotlight: </w:t>
      </w:r>
    </w:p>
    <w:p w14:paraId="1B6FC062" w14:textId="4575BBE1" w:rsidR="00B80DAF" w:rsidRPr="00B80DAF" w:rsidRDefault="00B80DAF" w:rsidP="00B80DAF">
      <w:pPr>
        <w:widowControl w:val="0"/>
        <w:autoSpaceDE w:val="0"/>
        <w:autoSpaceDN w:val="0"/>
        <w:adjustRightInd w:val="0"/>
        <w:spacing w:after="240"/>
        <w:jc w:val="center"/>
        <w:rPr>
          <w:rFonts w:ascii="Times" w:hAnsi="Times" w:cs="Times"/>
          <w:color w:val="262626"/>
          <w:sz w:val="96"/>
          <w:szCs w:val="38"/>
        </w:rPr>
      </w:pPr>
      <w:r w:rsidRPr="00B80DAF">
        <w:rPr>
          <w:rFonts w:ascii="Times" w:hAnsi="Times" w:cs="Times"/>
          <w:color w:val="262626"/>
          <w:sz w:val="96"/>
          <w:szCs w:val="38"/>
        </w:rPr>
        <w:t>Lawrence David</w:t>
      </w:r>
      <w:r w:rsidR="009767EB">
        <w:rPr>
          <w:rFonts w:ascii="Times" w:hAnsi="Times" w:cs="Times"/>
          <w:color w:val="262626"/>
          <w:sz w:val="96"/>
          <w:szCs w:val="38"/>
        </w:rPr>
        <w:t xml:space="preserve"> </w:t>
      </w:r>
    </w:p>
    <w:tbl>
      <w:tblPr>
        <w:tblStyle w:val="TableGrid"/>
        <w:tblW w:w="11250" w:type="dxa"/>
        <w:tblInd w:w="-905" w:type="dxa"/>
        <w:tblLook w:val="04A0" w:firstRow="1" w:lastRow="0" w:firstColumn="1" w:lastColumn="0" w:noHBand="0" w:noVBand="1"/>
      </w:tblPr>
      <w:tblGrid>
        <w:gridCol w:w="11250"/>
      </w:tblGrid>
      <w:tr w:rsidR="00B80DAF" w14:paraId="44570D2F" w14:textId="77777777" w:rsidTr="00B80DAF">
        <w:tc>
          <w:tcPr>
            <w:tcW w:w="11250" w:type="dxa"/>
          </w:tcPr>
          <w:p w14:paraId="3F1FA302" w14:textId="4DF4F11E" w:rsidR="00B80DAF" w:rsidRDefault="00B80DAF" w:rsidP="00B80DAF">
            <w:pPr>
              <w:rPr>
                <w:rStyle w:val="Hyperlink"/>
                <w:rFonts w:ascii="Calibri" w:hAnsi="Calibri" w:cs="Calibri"/>
                <w:sz w:val="32"/>
                <w:szCs w:val="32"/>
              </w:rPr>
            </w:pPr>
            <w:r>
              <w:rPr>
                <w:noProof/>
              </w:rPr>
              <w:drawing>
                <wp:anchor distT="0" distB="0" distL="114300" distR="114300" simplePos="0" relativeHeight="251658240" behindDoc="0" locked="0" layoutInCell="1" allowOverlap="1" wp14:anchorId="4FAAABC4" wp14:editId="0EF8BEA2">
                  <wp:simplePos x="0" y="0"/>
                  <wp:positionH relativeFrom="column">
                    <wp:posOffset>0</wp:posOffset>
                  </wp:positionH>
                  <wp:positionV relativeFrom="paragraph">
                    <wp:posOffset>-5080</wp:posOffset>
                  </wp:positionV>
                  <wp:extent cx="2696845" cy="2159635"/>
                  <wp:effectExtent l="0" t="0" r="0" b="0"/>
                  <wp:wrapTight wrapText="bothSides">
                    <wp:wrapPolygon edited="0">
                      <wp:start x="0" y="0"/>
                      <wp:lineTo x="0" y="21340"/>
                      <wp:lineTo x="21361" y="21340"/>
                      <wp:lineTo x="21361" y="0"/>
                      <wp:lineTo x="0" y="0"/>
                    </wp:wrapPolygon>
                  </wp:wrapTight>
                  <wp:docPr id="2" name="Picture 2" descr="Screen%20Shot%202016-08-11%20at%204.06.2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6-08-11%20at%204.06.22%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684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32"/>
                <w:szCs w:val="32"/>
              </w:rPr>
              <w:t xml:space="preserve">We will soon be looking into the body's defenses and the microbes with which our bodies interact. This leads us to our next scientist. Lawrence David is a Filipino-American biologist currently working as a professor at Duke University and Harvard. His work focuses on the trillions of bacteria that live on and in the human body, and he is particularly interested in how bacteria contribute to health and disease in the developing world, including in Bangladesh and other non- western areas. He also helped start a website to showcase illustrated, science-related poetry </w:t>
            </w:r>
            <w:r>
              <w:rPr>
                <w:rFonts w:ascii="Calibri" w:hAnsi="Calibri" w:cs="Calibri"/>
                <w:color w:val="262626"/>
                <w:sz w:val="32"/>
                <w:szCs w:val="32"/>
              </w:rPr>
              <w:t>(</w:t>
            </w:r>
            <w:hyperlink r:id="rId6" w:history="1">
              <w:r w:rsidRPr="00C67607">
                <w:rPr>
                  <w:rStyle w:val="Hyperlink"/>
                  <w:rFonts w:ascii="Calibri" w:hAnsi="Calibri" w:cs="Calibri"/>
                  <w:sz w:val="32"/>
                  <w:szCs w:val="32"/>
                </w:rPr>
                <w:t>http://www.sciku.org/)</w:t>
              </w:r>
            </w:hyperlink>
          </w:p>
          <w:p w14:paraId="2F094260" w14:textId="77777777" w:rsidR="00FD0758" w:rsidRPr="00B80DAF" w:rsidRDefault="00FD0758" w:rsidP="00B80DAF"/>
          <w:p w14:paraId="0D368E3B" w14:textId="15827D4F" w:rsidR="00B80DAF" w:rsidRPr="00FD0758" w:rsidRDefault="00B80DAF" w:rsidP="00FD0758">
            <w:pPr>
              <w:pStyle w:val="ListParagraph"/>
              <w:widowControl w:val="0"/>
              <w:numPr>
                <w:ilvl w:val="0"/>
                <w:numId w:val="4"/>
              </w:numPr>
              <w:autoSpaceDE w:val="0"/>
              <w:autoSpaceDN w:val="0"/>
              <w:adjustRightInd w:val="0"/>
              <w:spacing w:after="240"/>
              <w:rPr>
                <w:rFonts w:ascii="Times" w:hAnsi="Times" w:cs="Times"/>
              </w:rPr>
            </w:pPr>
            <w:r w:rsidRPr="00FD0758">
              <w:rPr>
                <w:rFonts w:ascii="Times" w:hAnsi="Times" w:cs="Times"/>
                <w:sz w:val="32"/>
                <w:szCs w:val="32"/>
              </w:rPr>
              <w:t xml:space="preserve">Please </w:t>
            </w:r>
            <w:r w:rsidRPr="00FD0758">
              <w:rPr>
                <w:rFonts w:ascii="Times" w:hAnsi="Times" w:cs="Times"/>
                <w:color w:val="032553"/>
                <w:sz w:val="32"/>
                <w:szCs w:val="32"/>
              </w:rPr>
              <w:t xml:space="preserve">click here </w:t>
            </w:r>
            <w:r w:rsidRPr="00FD0758">
              <w:rPr>
                <w:rFonts w:ascii="Times" w:hAnsi="Times" w:cs="Times"/>
                <w:color w:val="262626"/>
                <w:sz w:val="32"/>
                <w:szCs w:val="32"/>
              </w:rPr>
              <w:t>(</w:t>
            </w:r>
            <w:r w:rsidRPr="00FD0758">
              <w:rPr>
                <w:rFonts w:ascii="Calibri" w:hAnsi="Calibri" w:cs="Calibri"/>
                <w:color w:val="0000FF"/>
                <w:sz w:val="32"/>
                <w:szCs w:val="32"/>
              </w:rPr>
              <w:t>http://www.storycollider.org/stories/2016/1/6/lawrence-david-an-extreme-self-study</w:t>
            </w:r>
            <w:r w:rsidRPr="00FD0758">
              <w:rPr>
                <w:rFonts w:ascii="Times" w:hAnsi="Times" w:cs="Times"/>
                <w:color w:val="262626"/>
                <w:sz w:val="32"/>
                <w:szCs w:val="32"/>
              </w:rPr>
              <w:t xml:space="preserve">) </w:t>
            </w:r>
            <w:r w:rsidRPr="00FD0758">
              <w:rPr>
                <w:rFonts w:ascii="Times" w:hAnsi="Times" w:cs="Times"/>
                <w:sz w:val="32"/>
                <w:szCs w:val="32"/>
              </w:rPr>
              <w:t>and listen to the story told by Lawrence David.</w:t>
            </w:r>
            <w:r w:rsidRPr="00FD0758">
              <w:rPr>
                <w:rFonts w:ascii="MS Mincho" w:eastAsia="MS Mincho" w:hAnsi="MS Mincho" w:cs="MS Mincho"/>
                <w:sz w:val="32"/>
                <w:szCs w:val="32"/>
              </w:rPr>
              <w:t> </w:t>
            </w:r>
            <w:r w:rsidRPr="00FD0758">
              <w:rPr>
                <w:rFonts w:ascii="Calibri" w:hAnsi="Calibri" w:cs="Calibri"/>
                <w:sz w:val="32"/>
                <w:szCs w:val="32"/>
              </w:rPr>
              <w:t xml:space="preserve">This is from a podcast called Story Collider, which includes a wealth of stories about how science has impacted people􏰀s lives in interesting or amusing ways. </w:t>
            </w:r>
          </w:p>
          <w:p w14:paraId="7E9D9700" w14:textId="6D9368E9" w:rsidR="00B80DAF" w:rsidRPr="00FD0758" w:rsidRDefault="00B80DAF" w:rsidP="00B80DAF">
            <w:pPr>
              <w:pStyle w:val="ListParagraph"/>
              <w:widowControl w:val="0"/>
              <w:numPr>
                <w:ilvl w:val="0"/>
                <w:numId w:val="4"/>
              </w:numPr>
              <w:autoSpaceDE w:val="0"/>
              <w:autoSpaceDN w:val="0"/>
              <w:adjustRightInd w:val="0"/>
              <w:spacing w:after="240"/>
              <w:rPr>
                <w:rFonts w:ascii="Times" w:hAnsi="Times" w:cs="Times"/>
              </w:rPr>
            </w:pPr>
            <w:r w:rsidRPr="00FD0758">
              <w:rPr>
                <w:rFonts w:ascii="Times" w:hAnsi="Times" w:cs="Times"/>
                <w:sz w:val="32"/>
                <w:szCs w:val="32"/>
              </w:rPr>
              <w:t xml:space="preserve">Next, </w:t>
            </w:r>
            <w:r w:rsidRPr="00FD0758">
              <w:rPr>
                <w:rFonts w:ascii="Times" w:hAnsi="Times" w:cs="Times"/>
                <w:color w:val="032553"/>
                <w:sz w:val="32"/>
                <w:szCs w:val="32"/>
              </w:rPr>
              <w:t>click here</w:t>
            </w:r>
            <w:r w:rsidR="00FD0758">
              <w:rPr>
                <w:rFonts w:ascii="Times" w:hAnsi="Times" w:cs="Times"/>
                <w:color w:val="032553"/>
                <w:sz w:val="32"/>
                <w:szCs w:val="32"/>
              </w:rPr>
              <w:t xml:space="preserve"> </w:t>
            </w:r>
            <w:r w:rsidRPr="00FD0758">
              <w:rPr>
                <w:rFonts w:ascii="Times" w:hAnsi="Times" w:cs="Times"/>
                <w:color w:val="262626"/>
                <w:sz w:val="22"/>
                <w:szCs w:val="32"/>
              </w:rPr>
              <w:t>(</w:t>
            </w:r>
            <w:r w:rsidRPr="00FD0758">
              <w:rPr>
                <w:rFonts w:ascii="Calibri" w:hAnsi="Calibri" w:cs="Calibri"/>
                <w:color w:val="0000FF"/>
                <w:sz w:val="22"/>
                <w:szCs w:val="32"/>
              </w:rPr>
              <w:t>http://www.npr.org/sections/thesalt/2013/12/10/250007042/chowing-down- on-meat-and-dairy-alters-gut-bacteria-a-lot-and-quickly</w:t>
            </w:r>
            <w:r w:rsidRPr="00FD0758">
              <w:rPr>
                <w:rFonts w:ascii="Times" w:hAnsi="Times" w:cs="Times"/>
                <w:color w:val="262626"/>
                <w:sz w:val="22"/>
                <w:szCs w:val="32"/>
              </w:rPr>
              <w:t xml:space="preserve">) </w:t>
            </w:r>
            <w:r w:rsidRPr="00FD0758">
              <w:rPr>
                <w:rFonts w:ascii="Times" w:hAnsi="Times" w:cs="Times"/>
                <w:color w:val="262626"/>
                <w:sz w:val="32"/>
                <w:szCs w:val="32"/>
              </w:rPr>
              <w:t>to read an article reporting on some of the striking results of Lawrence David's work. (or for a more advanced class I would use a bri</w:t>
            </w:r>
            <w:r w:rsidR="00FD0758">
              <w:rPr>
                <w:rFonts w:ascii="Times" w:hAnsi="Times" w:cs="Times"/>
                <w:color w:val="262626"/>
                <w:sz w:val="32"/>
                <w:szCs w:val="32"/>
              </w:rPr>
              <w:t xml:space="preserve">ef Nature article on his work </w:t>
            </w:r>
            <w:hyperlink r:id="rId7" w:history="1">
              <w:r w:rsidRPr="00FD0758">
                <w:rPr>
                  <w:rStyle w:val="Hyperlink"/>
                  <w:rFonts w:ascii="Times" w:hAnsi="Times" w:cs="Times"/>
                  <w:sz w:val="32"/>
                  <w:szCs w:val="32"/>
                </w:rPr>
                <w:t>http://www.nature.com/nature/journal/vaop/ncurrent/abs/nature12820.html)</w:t>
              </w:r>
            </w:hyperlink>
            <w:r w:rsidRPr="00FD0758">
              <w:rPr>
                <w:rFonts w:ascii="Times" w:hAnsi="Times" w:cs="Times"/>
                <w:color w:val="262626"/>
                <w:sz w:val="32"/>
                <w:szCs w:val="32"/>
              </w:rPr>
              <w:t xml:space="preserve"> </w:t>
            </w:r>
          </w:p>
          <w:p w14:paraId="4459CE95" w14:textId="48D2F818" w:rsidR="00B80DAF" w:rsidRPr="00B80DAF" w:rsidRDefault="00B80DAF" w:rsidP="00B80DAF">
            <w:pPr>
              <w:widowControl w:val="0"/>
              <w:autoSpaceDE w:val="0"/>
              <w:autoSpaceDN w:val="0"/>
              <w:adjustRightInd w:val="0"/>
              <w:spacing w:after="240"/>
              <w:rPr>
                <w:rFonts w:ascii="Times" w:hAnsi="Times" w:cs="Times"/>
              </w:rPr>
            </w:pPr>
          </w:p>
        </w:tc>
      </w:tr>
    </w:tbl>
    <w:p w14:paraId="094109C3" w14:textId="77777777" w:rsidR="00FD0758" w:rsidRDefault="00FD0758">
      <w:r>
        <w:br w:type="page"/>
      </w:r>
      <w:bookmarkStart w:id="0" w:name="_GoBack"/>
      <w:bookmarkEnd w:id="0"/>
    </w:p>
    <w:tbl>
      <w:tblPr>
        <w:tblStyle w:val="TableGrid"/>
        <w:tblW w:w="11250" w:type="dxa"/>
        <w:tblInd w:w="-905" w:type="dxa"/>
        <w:tblLook w:val="04A0" w:firstRow="1" w:lastRow="0" w:firstColumn="1" w:lastColumn="0" w:noHBand="0" w:noVBand="1"/>
      </w:tblPr>
      <w:tblGrid>
        <w:gridCol w:w="11250"/>
      </w:tblGrid>
      <w:tr w:rsidR="00B80DAF" w14:paraId="220C9863" w14:textId="77777777" w:rsidTr="00B80DAF">
        <w:trPr>
          <w:trHeight w:val="215"/>
        </w:trPr>
        <w:tc>
          <w:tcPr>
            <w:tcW w:w="11250" w:type="dxa"/>
          </w:tcPr>
          <w:p w14:paraId="6A1D5165" w14:textId="4B2C9AF2" w:rsidR="00B80DAF" w:rsidRDefault="00B80DAF" w:rsidP="00B80DAF">
            <w:pPr>
              <w:widowControl w:val="0"/>
              <w:autoSpaceDE w:val="0"/>
              <w:autoSpaceDN w:val="0"/>
              <w:adjustRightInd w:val="0"/>
              <w:spacing w:after="240"/>
              <w:rPr>
                <w:rFonts w:ascii="Times" w:hAnsi="Times" w:cs="Times"/>
              </w:rPr>
            </w:pPr>
            <w:r>
              <w:rPr>
                <w:rFonts w:ascii="Calibri" w:hAnsi="Calibri" w:cs="Calibri"/>
                <w:sz w:val="32"/>
                <w:szCs w:val="32"/>
              </w:rPr>
              <w:lastRenderedPageBreak/>
              <w:t xml:space="preserve">After listening to the story and reading the article, write a 250 word or more reflection with your responses to what you heard. You might wish to discuss: </w:t>
            </w:r>
          </w:p>
          <w:p w14:paraId="01C88A0E" w14:textId="77777777" w:rsidR="00B80DAF" w:rsidRDefault="00B80DAF" w:rsidP="00B80DAF">
            <w:pPr>
              <w:widowControl w:val="0"/>
              <w:tabs>
                <w:tab w:val="left" w:pos="220"/>
                <w:tab w:val="left" w:pos="720"/>
              </w:tabs>
              <w:autoSpaceDE w:val="0"/>
              <w:autoSpaceDN w:val="0"/>
              <w:adjustRightInd w:val="0"/>
              <w:spacing w:after="240"/>
              <w:rPr>
                <w:rFonts w:ascii="Times" w:hAnsi="Times" w:cs="Times"/>
              </w:rPr>
            </w:pPr>
            <w:r>
              <w:rPr>
                <w:rFonts w:ascii="Calibri" w:hAnsi="Calibri" w:cs="Calibri"/>
                <w:sz w:val="32"/>
                <w:szCs w:val="32"/>
              </w:rPr>
              <w:t xml:space="preserve">1)  What was most interesting or most confusing about the podcast and article? </w:t>
            </w:r>
            <w:r>
              <w:rPr>
                <w:rFonts w:ascii="MS Mincho" w:eastAsia="MS Mincho" w:hAnsi="MS Mincho" w:cs="MS Mincho"/>
              </w:rPr>
              <w:t> </w:t>
            </w:r>
          </w:p>
          <w:p w14:paraId="620605EA" w14:textId="77777777" w:rsidR="00B80DAF" w:rsidRDefault="00B80DAF" w:rsidP="00B80DAF">
            <w:pPr>
              <w:widowControl w:val="0"/>
              <w:tabs>
                <w:tab w:val="left" w:pos="220"/>
                <w:tab w:val="left" w:pos="720"/>
              </w:tabs>
              <w:autoSpaceDE w:val="0"/>
              <w:autoSpaceDN w:val="0"/>
              <w:adjustRightInd w:val="0"/>
              <w:spacing w:after="240"/>
              <w:rPr>
                <w:rFonts w:ascii="Times" w:hAnsi="Times" w:cs="Times"/>
              </w:rPr>
            </w:pPr>
            <w:r>
              <w:rPr>
                <w:rFonts w:ascii="Calibri" w:hAnsi="Calibri" w:cs="Calibri"/>
                <w:sz w:val="32"/>
                <w:szCs w:val="32"/>
              </w:rPr>
              <w:t xml:space="preserve">2)  What can you learn from the podcast/article about the relationships between our body and bacteria? </w:t>
            </w:r>
          </w:p>
          <w:p w14:paraId="327A19F4" w14:textId="77777777" w:rsidR="00B80DAF" w:rsidRDefault="00B80DAF" w:rsidP="00B80DAF">
            <w:pPr>
              <w:widowControl w:val="0"/>
              <w:tabs>
                <w:tab w:val="left" w:pos="220"/>
                <w:tab w:val="left" w:pos="720"/>
              </w:tabs>
              <w:autoSpaceDE w:val="0"/>
              <w:autoSpaceDN w:val="0"/>
              <w:adjustRightInd w:val="0"/>
              <w:spacing w:after="240"/>
              <w:rPr>
                <w:rFonts w:ascii="Times" w:hAnsi="Times" w:cs="Times"/>
              </w:rPr>
            </w:pPr>
            <w:r>
              <w:rPr>
                <w:rFonts w:ascii="Calibri" w:hAnsi="Calibri" w:cs="Calibri"/>
                <w:sz w:val="32"/>
                <w:szCs w:val="32"/>
              </w:rPr>
              <w:t xml:space="preserve">3)  What does this podcast/article tell you about the types of people that do science? </w:t>
            </w:r>
            <w:r>
              <w:rPr>
                <w:rFonts w:ascii="MS Mincho" w:eastAsia="MS Mincho" w:hAnsi="MS Mincho" w:cs="MS Mincho"/>
              </w:rPr>
              <w:t> </w:t>
            </w:r>
          </w:p>
          <w:p w14:paraId="05F1A326" w14:textId="4C6243D3" w:rsidR="00B80DAF" w:rsidRPr="00B80DAF" w:rsidRDefault="00B80DAF" w:rsidP="00B80DAF">
            <w:pPr>
              <w:widowControl w:val="0"/>
              <w:tabs>
                <w:tab w:val="left" w:pos="220"/>
                <w:tab w:val="left" w:pos="720"/>
              </w:tabs>
              <w:autoSpaceDE w:val="0"/>
              <w:autoSpaceDN w:val="0"/>
              <w:adjustRightInd w:val="0"/>
              <w:spacing w:after="240"/>
              <w:rPr>
                <w:rFonts w:ascii="Times" w:hAnsi="Times" w:cs="Times"/>
              </w:rPr>
            </w:pPr>
            <w:r>
              <w:rPr>
                <w:rFonts w:ascii="Calibri" w:hAnsi="Calibri" w:cs="Calibri"/>
                <w:sz w:val="32"/>
                <w:szCs w:val="32"/>
              </w:rPr>
              <w:t xml:space="preserve">4)  What new questions do you have after hearing the story? </w:t>
            </w:r>
          </w:p>
        </w:tc>
      </w:tr>
    </w:tbl>
    <w:p w14:paraId="251B8D2F" w14:textId="0D05E2B3" w:rsidR="00D43DB2" w:rsidRDefault="00D43DB2"/>
    <w:sectPr w:rsidR="00D43DB2" w:rsidSect="009E6A8E">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44002D"/>
    <w:multiLevelType w:val="hybridMultilevel"/>
    <w:tmpl w:val="53C0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EB011D"/>
    <w:multiLevelType w:val="hybridMultilevel"/>
    <w:tmpl w:val="6C72D5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8E"/>
    <w:rsid w:val="00483624"/>
    <w:rsid w:val="005827FE"/>
    <w:rsid w:val="009767EB"/>
    <w:rsid w:val="009E6A8E"/>
    <w:rsid w:val="00B80DAF"/>
    <w:rsid w:val="00C12DE0"/>
    <w:rsid w:val="00D43DB2"/>
    <w:rsid w:val="00FD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24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624"/>
    <w:pPr>
      <w:ind w:left="720"/>
      <w:contextualSpacing/>
    </w:pPr>
  </w:style>
  <w:style w:type="character" w:styleId="Hyperlink">
    <w:name w:val="Hyperlink"/>
    <w:basedOn w:val="DefaultParagraphFont"/>
    <w:uiPriority w:val="99"/>
    <w:unhideWhenUsed/>
    <w:rsid w:val="00483624"/>
    <w:rPr>
      <w:color w:val="0563C1" w:themeColor="hyperlink"/>
      <w:u w:val="single"/>
    </w:rPr>
  </w:style>
  <w:style w:type="table" w:styleId="TableGrid">
    <w:name w:val="Table Grid"/>
    <w:basedOn w:val="TableNormal"/>
    <w:uiPriority w:val="39"/>
    <w:rsid w:val="00B80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ciku.org/)" TargetMode="External"/><Relationship Id="rId7" Type="http://schemas.openxmlformats.org/officeDocument/2006/relationships/hyperlink" Target="http://www.nature.com/nature/journal/vaop/ncurrent/abs/nature12820.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299</Words>
  <Characters>1706</Characters>
  <Application>Microsoft Macintosh Word</Application>
  <DocSecurity>0</DocSecurity>
  <Lines>14</Lines>
  <Paragraphs>4</Paragraphs>
  <ScaleCrop>false</ScaleCrop>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Dallara</dc:creator>
  <cp:keywords/>
  <dc:description/>
  <cp:lastModifiedBy>Alexandra Dallara</cp:lastModifiedBy>
  <cp:revision>5</cp:revision>
  <dcterms:created xsi:type="dcterms:W3CDTF">2016-08-11T23:07:00Z</dcterms:created>
  <dcterms:modified xsi:type="dcterms:W3CDTF">2016-08-12T04:57:00Z</dcterms:modified>
</cp:coreProperties>
</file>